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4" w:type="pct"/>
        <w:tblLayout w:type="fixed"/>
        <w:tblLook w:val="04A0"/>
      </w:tblPr>
      <w:tblGrid>
        <w:gridCol w:w="428"/>
        <w:gridCol w:w="1340"/>
        <w:gridCol w:w="780"/>
        <w:gridCol w:w="771"/>
        <w:gridCol w:w="1319"/>
        <w:gridCol w:w="1838"/>
        <w:gridCol w:w="711"/>
        <w:gridCol w:w="127"/>
        <w:gridCol w:w="695"/>
        <w:gridCol w:w="112"/>
        <w:gridCol w:w="861"/>
        <w:gridCol w:w="221"/>
        <w:gridCol w:w="1976"/>
      </w:tblGrid>
      <w:tr w:rsidR="00700E6C" w:rsidRPr="00700E6C" w:rsidTr="007B6B91">
        <w:trPr>
          <w:trHeight w:val="3390"/>
        </w:trPr>
        <w:tc>
          <w:tcPr>
            <w:tcW w:w="5000" w:type="pct"/>
            <w:gridSpan w:val="13"/>
            <w:shd w:val="clear" w:color="auto" w:fill="auto"/>
            <w:vAlign w:val="bottom"/>
            <w:hideMark/>
          </w:tcPr>
          <w:p w:rsidR="007B6B91" w:rsidRDefault="00700E6C" w:rsidP="00700E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</w:rPr>
            </w:pPr>
            <w:r w:rsidRPr="00700E6C">
              <w:rPr>
                <w:rFonts w:ascii="Sylfaen" w:eastAsia="Times New Roman" w:hAnsi="Sylfaen" w:cs="Sylfaen"/>
                <w:color w:val="000000"/>
              </w:rPr>
              <w:t>ՀԱՅՏԱՐԱՐՈՒԹՅՈՒՆ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br/>
            </w:r>
            <w:r w:rsidRPr="00700E6C">
              <w:rPr>
                <w:rFonts w:ascii="Sylfaen" w:eastAsia="Times New Roman" w:hAnsi="Sylfaen" w:cs="Sylfaen"/>
                <w:color w:val="000000"/>
              </w:rPr>
              <w:t>պայմանագիր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կնքելու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որոշման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մասին</w:t>
            </w:r>
          </w:p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</w:rPr>
              <w:br/>
            </w:r>
            <w:r w:rsidRPr="00700E6C">
              <w:rPr>
                <w:rFonts w:ascii="Sylfaen" w:eastAsia="Times New Roman" w:hAnsi="Sylfaen" w:cs="Sylfaen"/>
                <w:color w:val="000000"/>
              </w:rPr>
              <w:t>Ընթացակարգի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ծածկագիրը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«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ՀՀ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ՊՆ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ՆՏԱԴ</w:t>
            </w:r>
            <w:r w:rsidRPr="00700E6C">
              <w:rPr>
                <w:rFonts w:ascii="Calibri" w:eastAsia="Times New Roman" w:hAnsi="Calibri" w:cs="Calibri"/>
                <w:color w:val="000000"/>
              </w:rPr>
              <w:t>-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ՀՄԱԱՊՁԲ</w:t>
            </w:r>
            <w:r w:rsidRPr="00700E6C">
              <w:rPr>
                <w:rFonts w:ascii="Calibri" w:eastAsia="Times New Roman" w:hAnsi="Calibri" w:cs="Calibri"/>
                <w:color w:val="000000"/>
              </w:rPr>
              <w:t>-9/1»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br/>
            </w:r>
            <w:r w:rsidRPr="00700E6C">
              <w:rPr>
                <w:rFonts w:ascii="Sylfaen" w:eastAsia="Times New Roman" w:hAnsi="Sylfaen" w:cs="Sylfaen"/>
                <w:color w:val="000000"/>
              </w:rPr>
              <w:t>ՀՀ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պաշտպանության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նախարարությունը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ստորև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ներկայացնում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է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իր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կարիքների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համար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t xml:space="preserve"> «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Լաբորատոր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ազդանյութերի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և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պարագաների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>»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ձեռքբերման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նպատակով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կազմակերպված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«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ՀՀ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ՊՆ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ՆՏԱԴ</w:t>
            </w:r>
            <w:r w:rsidRPr="00700E6C">
              <w:rPr>
                <w:rFonts w:ascii="Calibri" w:eastAsia="Times New Roman" w:hAnsi="Calibri" w:cs="Calibri"/>
                <w:color w:val="000000"/>
              </w:rPr>
              <w:t>-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ՀՄԱԱՊՁԲ</w:t>
            </w:r>
            <w:r w:rsidRPr="00700E6C">
              <w:rPr>
                <w:rFonts w:ascii="Calibri" w:eastAsia="Times New Roman" w:hAnsi="Calibri" w:cs="Calibri"/>
                <w:color w:val="000000"/>
              </w:rPr>
              <w:t>-9/1»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ծածկագրով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գնման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ընթացակարգի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արդյունքում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պայմանագիր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կնքելու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որոշման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մասին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տեղեկատվությունը</w:t>
            </w:r>
            <w:r w:rsidRPr="00700E6C">
              <w:rPr>
                <w:rFonts w:ascii="Calibri" w:eastAsia="Times New Roman" w:hAnsi="Calibri" w:cs="Calibri"/>
                <w:color w:val="000000"/>
              </w:rPr>
              <w:t>`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br/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br/>
            </w:r>
            <w:r w:rsidRPr="00700E6C">
              <w:rPr>
                <w:rFonts w:ascii="Sylfaen" w:eastAsia="Times New Roman" w:hAnsi="Sylfaen" w:cs="Sylfaen"/>
                <w:color w:val="000000"/>
              </w:rPr>
              <w:t>Գնահատող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հանձնաժողովի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2019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թվականի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Մայիսի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17-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թիվ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1,3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որոշմամբ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հաստատվել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են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ընթացակարգի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բոլոր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մասնակիցների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կողմից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ներկայացված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հայտերի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`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հրավերի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պահանջներին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համապատասխանության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գնահատման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արդյունքները</w:t>
            </w:r>
            <w:r w:rsidRPr="00700E6C">
              <w:rPr>
                <w:rFonts w:ascii="Calibri" w:eastAsia="Times New Roman" w:hAnsi="Calibri" w:cs="Calibri"/>
                <w:color w:val="000000"/>
              </w:rPr>
              <w:t>։</w:t>
            </w:r>
          </w:p>
        </w:tc>
      </w:tr>
      <w:tr w:rsidR="00700E6C" w:rsidRPr="00700E6C" w:rsidTr="007B6B91">
        <w:trPr>
          <w:trHeight w:val="315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00E6C" w:rsidRPr="00700E6C" w:rsidTr="007B6B91">
        <w:trPr>
          <w:trHeight w:val="840"/>
        </w:trPr>
        <w:tc>
          <w:tcPr>
            <w:tcW w:w="11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Sylfaen" w:eastAsia="Times New Roman" w:hAnsi="Sylfaen" w:cs="Sylfaen"/>
                <w:color w:val="000000"/>
              </w:rPr>
              <w:t>Հ</w:t>
            </w:r>
            <w:r w:rsidRPr="00700E6C">
              <w:rPr>
                <w:rFonts w:ascii="Calibri" w:eastAsia="Times New Roman" w:hAnsi="Calibri" w:cs="Calibri"/>
                <w:color w:val="000000"/>
              </w:rPr>
              <w:t>/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</w:t>
            </w:r>
          </w:p>
        </w:tc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r w:rsidRPr="00700E6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r w:rsidRPr="00700E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r w:rsidRPr="00700E6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r w:rsidRPr="00700E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համապատասխանող</w:t>
            </w:r>
            <w:r w:rsidRPr="00700E6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r w:rsidRPr="00700E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700E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br/>
              <w:t>/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համապատասխանելու</w:t>
            </w:r>
            <w:r w:rsidRPr="00700E6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r w:rsidRPr="00700E6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r w:rsidRPr="00700E6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“X”</w:t>
            </w:r>
            <w:r w:rsidRPr="00700E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8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r w:rsidRPr="00700E6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r w:rsidRPr="00700E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չհամապատասխանող</w:t>
            </w:r>
            <w:r w:rsidRPr="00700E6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r w:rsidRPr="00700E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br/>
              <w:t>/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չհամապատասխանելու</w:t>
            </w:r>
            <w:r w:rsidRPr="00700E6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r w:rsidRPr="00700E6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r w:rsidRPr="00700E6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“X”</w:t>
            </w:r>
            <w:r w:rsidRPr="00700E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9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Անհամապատասխանության</w:t>
            </w:r>
            <w:r w:rsidRPr="00700E6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համառոտ</w:t>
            </w:r>
            <w:r w:rsidRPr="00700E6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700E6C" w:rsidRPr="00700E6C" w:rsidTr="007B6B91">
        <w:trPr>
          <w:trHeight w:val="495"/>
        </w:trPr>
        <w:tc>
          <w:tcPr>
            <w:tcW w:w="11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700E6C" w:rsidRPr="00700E6C" w:rsidTr="007B6B91">
        <w:trPr>
          <w:trHeight w:val="585"/>
        </w:trPr>
        <w:tc>
          <w:tcPr>
            <w:tcW w:w="11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1, 2, 3, 4, 5, 6, 7, 8, 19, 20, 21, 22, 23, 24, 25, 26, 27, 28, 29, 30, 31, 32, 33</w:t>
            </w:r>
          </w:p>
        </w:tc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Կոնցեռն</w:t>
            </w:r>
            <w:r w:rsidRPr="00700E6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Էներգոմաշ</w:t>
            </w:r>
            <w:r w:rsidRPr="00700E6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ՓԲԸ</w:t>
            </w:r>
          </w:p>
        </w:tc>
        <w:tc>
          <w:tcPr>
            <w:tcW w:w="11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00E6C" w:rsidRPr="00700E6C" w:rsidTr="007B6B91">
        <w:trPr>
          <w:trHeight w:val="300"/>
        </w:trPr>
        <w:tc>
          <w:tcPr>
            <w:tcW w:w="11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00E6C" w:rsidRPr="00700E6C" w:rsidTr="007B6B91">
        <w:trPr>
          <w:trHeight w:val="300"/>
        </w:trPr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9, 10, 11, 12, 13, 14, 15, 16, 17, 18, 19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«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ՎԻՈԼԱ</w:t>
            </w:r>
            <w:r w:rsidRPr="00700E6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00E6C" w:rsidRPr="00700E6C" w:rsidTr="007B6B91">
        <w:trPr>
          <w:trHeight w:val="300"/>
        </w:trPr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«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ԱՄ</w:t>
            </w:r>
            <w:r w:rsidRPr="00700E6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ՄԵԴԻՔԼ</w:t>
            </w:r>
            <w:r w:rsidRPr="00700E6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ԳՐՈՒՊ</w:t>
            </w:r>
            <w:r w:rsidRPr="00700E6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00E6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00E6C" w:rsidRPr="00700E6C" w:rsidTr="007B6B91">
        <w:trPr>
          <w:trHeight w:val="3945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Sylfaen" w:eastAsia="Times New Roman" w:hAnsi="Sylfaen" w:cs="Sylfaen"/>
                <w:color w:val="000000"/>
              </w:rPr>
              <w:t>Հրավերի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պահանջներին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համապատասխանող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հայտ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ներկայացրած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մասնակցի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>,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վերջինիս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կողմից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ներկայացված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առանց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ԱԱՀ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գնային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առաջարկների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զբաղեցրած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տեղերի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և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ընտրված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մասնակիցի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վերաբերյալ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ամբողջական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տեղեկությունը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ներառված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է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սույն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հայտարարությանը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կից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Հավելված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N 1-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ում</w:t>
            </w:r>
            <w:r w:rsidRPr="00700E6C">
              <w:rPr>
                <w:rFonts w:ascii="Calibri" w:eastAsia="Times New Roman" w:hAnsi="Calibri" w:cs="Calibri"/>
                <w:color w:val="000000"/>
              </w:rPr>
              <w:t>: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br/>
              <w:t>«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Գնումների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մասին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»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ՀՀ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օրենքի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10-</w:t>
            </w:r>
            <w:r w:rsidRPr="00700E6C">
              <w:rPr>
                <w:rFonts w:ascii="Sylfaen" w:eastAsia="Times New Roman" w:hAnsi="Sylfaen" w:cs="Sylfaen"/>
                <w:color w:val="000000"/>
              </w:rPr>
              <w:t>րդ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հոդվածի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համաձայն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>`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կիրառվում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է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անգործության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ժամկետ՝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5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օրացուցային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օր։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br/>
            </w:r>
            <w:r w:rsidRPr="00700E6C">
              <w:rPr>
                <w:rFonts w:ascii="Sylfaen" w:eastAsia="Times New Roman" w:hAnsi="Sylfaen" w:cs="Sylfaen"/>
                <w:color w:val="000000"/>
              </w:rPr>
              <w:t>Ընտրված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մասնակցին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որոշելու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համար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կիրառված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չափանիշ՝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ամենացածր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գին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բոլոր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չափաբաժինների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մասով</w:t>
            </w:r>
            <w:r w:rsidRPr="00700E6C">
              <w:rPr>
                <w:rFonts w:ascii="Calibri" w:eastAsia="Times New Roman" w:hAnsi="Calibri" w:cs="Calibri"/>
                <w:color w:val="000000"/>
              </w:rPr>
              <w:t>):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br/>
            </w:r>
            <w:r w:rsidRPr="00700E6C">
              <w:rPr>
                <w:rFonts w:ascii="Sylfaen" w:eastAsia="Times New Roman" w:hAnsi="Sylfaen" w:cs="Sylfaen"/>
                <w:color w:val="000000"/>
              </w:rPr>
              <w:t>Սույն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հայտարարության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հետ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կապված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լրացուցիչ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տեղեկություններ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ստանալու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համար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կարող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եք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դիմել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br/>
              <w:t>«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ՀՀ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ՊՆ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ՆՏԱԴ</w:t>
            </w:r>
            <w:r w:rsidRPr="00700E6C">
              <w:rPr>
                <w:rFonts w:ascii="Calibri" w:eastAsia="Times New Roman" w:hAnsi="Calibri" w:cs="Calibri"/>
                <w:color w:val="000000"/>
              </w:rPr>
              <w:t>-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ՀՄԱԱՊՁԲ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-9/1»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ծածկագրով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գնահատող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հանձնաժողովի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քարտուղար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Մ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Ամիրյանին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>: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t xml:space="preserve">        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br/>
            </w:r>
            <w:r w:rsidRPr="00700E6C">
              <w:rPr>
                <w:rFonts w:ascii="Sylfaen" w:eastAsia="Times New Roman" w:hAnsi="Sylfaen" w:cs="Sylfaen"/>
                <w:color w:val="000000"/>
              </w:rPr>
              <w:t>Հեռախոս՝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010-66-24-94։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br/>
            </w:r>
            <w:r w:rsidRPr="00700E6C">
              <w:rPr>
                <w:rFonts w:ascii="Sylfaen" w:eastAsia="Times New Roman" w:hAnsi="Sylfaen" w:cs="Sylfaen"/>
                <w:color w:val="000000"/>
              </w:rPr>
              <w:t>Էլեկոտրանային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փոստ՝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t xml:space="preserve">  m.amiryan@mil.am</w:t>
            </w:r>
            <w:r w:rsidRPr="00700E6C">
              <w:rPr>
                <w:rFonts w:ascii="Calibri" w:eastAsia="Times New Roman" w:hAnsi="Calibri" w:cs="Calibri"/>
                <w:color w:val="000000"/>
              </w:rPr>
              <w:t>։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br/>
              <w:t xml:space="preserve">         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Պատվիրատու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`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ՀՀ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պաշտպանության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նախարարություն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>: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br/>
            </w:r>
            <w:r w:rsidRPr="00700E6C">
              <w:rPr>
                <w:rFonts w:ascii="Sylfaen" w:eastAsia="Times New Roman" w:hAnsi="Sylfaen" w:cs="Sylfaen"/>
                <w:color w:val="000000"/>
              </w:rPr>
              <w:t>ՀԱՎԵԼՎԱԾ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1</w:t>
            </w:r>
            <w:r w:rsidRPr="00700E6C">
              <w:rPr>
                <w:rFonts w:ascii="Calibri" w:eastAsia="Times New Roman" w:hAnsi="Calibri" w:cs="Times New Roman"/>
                <w:color w:val="000000"/>
              </w:rPr>
              <w:br/>
            </w:r>
            <w:r w:rsidRPr="00700E6C">
              <w:rPr>
                <w:rFonts w:ascii="Sylfaen" w:eastAsia="Times New Roman" w:hAnsi="Sylfaen" w:cs="Sylfaen"/>
                <w:color w:val="000000"/>
              </w:rPr>
              <w:t>ՀՀ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ՊՆ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ՆՏԱԴ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ՀՄԱԱՊՁԲ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-9/1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ծածկագրով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ընթացակարգի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գների</w:t>
            </w:r>
            <w:r w:rsidRPr="00700E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00E6C">
              <w:rPr>
                <w:rFonts w:ascii="Sylfaen" w:eastAsia="Times New Roman" w:hAnsi="Sylfaen" w:cs="Sylfaen"/>
                <w:color w:val="000000"/>
              </w:rPr>
              <w:t>ամփոփում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00E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Չ/հ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Գնման առարկայի անվանումը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Չ/մ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Քանակը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Նախահաշվային գումարը</w:t>
            </w:r>
          </w:p>
        </w:tc>
        <w:tc>
          <w:tcPr>
            <w:tcW w:w="20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Մրցույթին մասնակցող կազմակերպություններ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1-ին տեղ զբաղեցնող կազմակերպություն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անվանումը</w:t>
            </w:r>
          </w:p>
        </w:tc>
        <w:tc>
          <w:tcPr>
            <w:tcW w:w="12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գնային առաջարկը</w:t>
            </w: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արժեքը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ԱԱՀ-ն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գինը</w:t>
            </w: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Գլյուկոզիդացված հեմոգլոբին  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183,900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153 250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30 650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183 900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Կալիբրատոր C.f.a.s., (12 x 3 ml)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103,800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86 500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17 300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103 800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Տրիյոդթիրոնին FT3 200 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165,600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138 000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27 600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165 600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Թիրոքսին FT4 ազատ 200 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165,600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138 000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27 600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165 600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Թիրեոտրոպ հորմոն TSH 200 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276,000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230 000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46 000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276 000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51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ՄԻԱՀ-ի ռեակտիվ HIV COMBI PT 100 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392,700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327 250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65 450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392 700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Հեպատիտ C Anti-HCV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381,000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317 500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63 500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381 000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Հեպատիտ B HBsAg 100 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317,500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264 583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52 917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317 500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9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Գլյուկոզա 400 մլ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5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31,500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«ՎԻՈԼԱ» ՍՊԸ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21 500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4 300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25 800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«ՎԻՈԼԱ» ՍՊԸ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«ԴԵԼՏԱ» ՍՊԸ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26 000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5 200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31 200</w:t>
            </w: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Բիլիռուբին Դ+Տ 100/100 մլ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41,000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«ՎԻՈԼԱ» ՍՊԸ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21 000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4 200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25 200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«ՎԻՈԼԱ» ՍՊԸ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Տրանսամինազա ԱՍՏ 2X60 մլ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24,000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«ՎԻՈԼԱ» ՍՊԸ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18 500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3 700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4514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22 </w:t>
            </w:r>
            <w:r w:rsidR="004514C2">
              <w:rPr>
                <w:rFonts w:ascii="GHEA Grapalat" w:eastAsia="Times New Roman" w:hAnsi="GHEA Grapalat" w:cs="Times New Roman"/>
                <w:sz w:val="16"/>
                <w:szCs w:val="16"/>
              </w:rPr>
              <w:t>2</w:t>
            </w: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«ՎԻՈԼԱ» ՍՊԸ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Տրանսամինազա ԱԼՏ 2X60 մլ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24,000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«ՎԻՈԼԱ» ՍՊԸ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18 500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3 700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4514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22 </w:t>
            </w:r>
            <w:r w:rsidR="004514C2">
              <w:rPr>
                <w:rFonts w:ascii="GHEA Grapalat" w:eastAsia="Times New Roman" w:hAnsi="GHEA Grapalat" w:cs="Times New Roman"/>
                <w:sz w:val="16"/>
                <w:szCs w:val="16"/>
              </w:rPr>
              <w:t>2</w:t>
            </w: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«ՎԻՈԼԱ» ՍՊԸ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Ալֆա - Ամիլազա 2X50 մլ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127,500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«ՎԻՈԼԱ» ՍՊԸ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94 000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18 800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112 800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«ՎԻՈԼԱ» ՍՊԸ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Սիֆիլիս RPR 100 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204,000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«ՎԻՈԼԱ» ՍՊԸ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132 000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26 400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158 400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«ՎԻՈԼԱ» ՍՊԸ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Սիֆիլիս TPHA 100թեսթ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100,000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«ՎԻՈԼԱ» ՍՊԸ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69 200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13 840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83 040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«ՎԻՈԼԱ» ՍՊԸ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16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Հեպատիտ B HBsAg 50թեսթ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15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180,000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«ՎԻՈԼԱ» ՍՊԸ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133 500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26 700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160 200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«ՎԻՈԼԱ» ՍՊԸ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«ԴԵԼՏԱ» ՍՊԸ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150 000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30 000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180 000</w:t>
            </w: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C -Ռեակտիվ սպիտակուց 100 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76,000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«ՎԻՈԼԱ» ՍՊԸ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62 000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12 400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74 400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«ՎԻՈԼԱ» ՍՊԸ</w:t>
            </w:r>
          </w:p>
        </w:tc>
      </w:tr>
      <w:tr w:rsidR="00700E6C" w:rsidRPr="00700E6C" w:rsidTr="007B6B91">
        <w:trPr>
          <w:trHeight w:val="51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Urin -10 մեզի անալիզի համար 100 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180,000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«ՎԻՈԼԱ» ՍՊԸ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105 000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21 000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126 000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«ՎԻՈԼԱ» ՍՊԸ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C -Ռեակտիվ սպիտակուց 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291,500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242 917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48 583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291 500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Բիլիռուբին ընդհանուր 400 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66,400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55 333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11 067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66 400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Միզանյութ 400 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42,900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35 750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7 150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42 900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Տրանսամինազա ԱՍՏ 400 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62,700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52 250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10 450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62 700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Տրանսամինազա ԱԼՏ 400 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61,050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50 875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10 175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61 050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Ալֆա-Ամիլազա 200 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200,200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166  833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33 367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200 200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Հիմնային ֆոսֆատազա 200 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62,120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51 767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10 353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62 120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Խոլեսթերոլ 400 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118,800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99 000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19 800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118 800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51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Գլյուկոզիդացված հեմոգլոբին 200 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541,600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451 333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90 267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541 600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C -Ռեակտիվ սպիտակուց 200 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396,000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330 000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66 000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396 000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51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Cleaner, basic 4 x 21 ml (NAOH-D) cobas c111 համար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70,950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59 125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11 825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70 950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Տրիյոդթիրոնին T3 200 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59,840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49 867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9 973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59 840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Թիոքսին T4 200թեսթ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59,840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49 867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9 973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59 840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Combur- 10 UX կամ համարժեք 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5,000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1,000,000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833 333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166 667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1 000 000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Հեպատիտ B HBeAg 100 թեսթ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131,520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109 600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21 920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131 520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</w:tr>
      <w:tr w:rsidR="00700E6C" w:rsidRPr="00700E6C" w:rsidTr="007B6B91">
        <w:trPr>
          <w:trHeight w:val="51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34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Գլյուկոմետրի ստրիպներ Accu-chek Aktiv N50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լրակազմ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50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00E6C">
              <w:rPr>
                <w:rFonts w:ascii="GHEA Grapalat" w:eastAsia="Times New Roman" w:hAnsi="GHEA Grapalat" w:cs="Times New Roman"/>
                <w:sz w:val="16"/>
                <w:szCs w:val="16"/>
              </w:rPr>
              <w:t>250,000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«Կոնցեռն-Էներգոմաշ» ՓԲԸ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208 333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41 667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250 000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«ԱՄ ՄԵԴԻՔԼ ԳՐՈՒՊ» ՍՊԸ</w:t>
            </w:r>
          </w:p>
        </w:tc>
      </w:tr>
      <w:tr w:rsidR="00700E6C" w:rsidRPr="00700E6C" w:rsidTr="007B6B91">
        <w:trPr>
          <w:trHeight w:val="300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700E6C">
              <w:rPr>
                <w:rFonts w:ascii="GHEA Grapalat" w:eastAsia="Times New Roman" w:hAnsi="GHEA Grapalat" w:cs="Times New Roman"/>
                <w:sz w:val="14"/>
                <w:szCs w:val="14"/>
              </w:rPr>
              <w:t>«ԱՄ ՄԵԴԻՔԼ ԳՐՈՒՊ» ՍՊԸ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182 915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36 583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</w:rPr>
            </w:pPr>
            <w:r w:rsidRPr="00700E6C">
              <w:rPr>
                <w:rFonts w:ascii="Times Armenian" w:eastAsia="Times New Roman" w:hAnsi="Times Armenian" w:cs="Times New Roman"/>
                <w:sz w:val="16"/>
                <w:szCs w:val="16"/>
              </w:rPr>
              <w:t>219 498</w:t>
            </w: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6C" w:rsidRPr="00700E6C" w:rsidRDefault="00700E6C" w:rsidP="00700E6C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</w:tr>
    </w:tbl>
    <w:p w:rsidR="00187536" w:rsidRDefault="00187536"/>
    <w:sectPr w:rsidR="00187536" w:rsidSect="00700E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700E6C"/>
    <w:rsid w:val="001716ED"/>
    <w:rsid w:val="00187536"/>
    <w:rsid w:val="004514C2"/>
    <w:rsid w:val="00700E6C"/>
    <w:rsid w:val="007B6B91"/>
    <w:rsid w:val="008A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5085</Characters>
  <Application>Microsoft Office Word</Application>
  <DocSecurity>0</DocSecurity>
  <Lines>42</Lines>
  <Paragraphs>11</Paragraphs>
  <ScaleCrop>false</ScaleCrop>
  <Company>PN</Company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Srbazan</dc:creator>
  <cp:keywords/>
  <dc:description/>
  <cp:lastModifiedBy>Srbazan</cp:lastModifiedBy>
  <cp:revision>6</cp:revision>
  <cp:lastPrinted>2019-05-30T07:02:00Z</cp:lastPrinted>
  <dcterms:created xsi:type="dcterms:W3CDTF">2019-05-23T04:16:00Z</dcterms:created>
  <dcterms:modified xsi:type="dcterms:W3CDTF">2019-05-30T07:02:00Z</dcterms:modified>
</cp:coreProperties>
</file>